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u w:val="single"/>
          <w:rtl w:val="0"/>
        </w:rPr>
        <w:t xml:space="preserve">Lightning Dancer Payment Plan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Order form total will be broken up into 3 payments starting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June 2021- August 2021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 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$200 Deposit Due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June 8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- 1/3 Payment Due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July 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- 1/3 Payment Due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August 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– FINAL payment DUE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Fundraisers that will go towards the above fees will be: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-Mixed Bag starting May 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-June 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Proceeds will offset August and future payments.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-Sponsorships starting May 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-July 26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Proceeds will go to LDSO to pay for costumes, competition fees, choreographer fees and etc.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IF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dancer gets $1000 sponsorship, $200 of that sponsorship will go into the dancers account.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Competition Trip total will be broken up into 4 payments starting 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October 2021-January 2022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October- 12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$200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November 9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$200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December 14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$200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January 11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$200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Fundraisers that will go towards above fees: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-Snapraise starting August 3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-Sept. 3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 77% of proceeds towards your dancers account.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-Poinsettias Oct. (exact date TBD).  50% of each poinsettia proceeds will go towards your dancers account.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 fundraisers: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-LD Mini Camp now-June 1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 Proceeds go towards LDSO.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-Craft show November 13 &amp; 14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2021. Proceeds go towards LDSO.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Cambria" w:cs="Cambria" w:eastAsia="Cambria" w:hAnsi="Cambria"/>
          <w:sz w:val="34"/>
          <w:szCs w:val="34"/>
          <w:u w:val="single"/>
        </w:rPr>
      </w:pPr>
      <w:r w:rsidDel="00000000" w:rsidR="00000000" w:rsidRPr="00000000">
        <w:rPr>
          <w:rFonts w:ascii="Cambria" w:cs="Cambria" w:eastAsia="Cambria" w:hAnsi="Cambria"/>
          <w:sz w:val="34"/>
          <w:szCs w:val="34"/>
          <w:u w:val="single"/>
          <w:rtl w:val="0"/>
        </w:rPr>
        <w:t xml:space="preserve">HOW TO MAKE PAYMENT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Cambria" w:cs="Cambria" w:eastAsia="Cambria" w:hAnsi="Cambria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Website: charmsoffice.com  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School code: Centralhsdrill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Password: Student ID #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SCAN ME TO GO TO CHARMS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</w:rPr>
        <w:drawing>
          <wp:inline distB="114300" distT="114300" distL="114300" distR="114300">
            <wp:extent cx="1700213" cy="1700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Payment Options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Pay online via Paypal feature through Charms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Check made payable to LDSO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Cash (exact change)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Square @ LDSO meetings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**All checks and cash must be in a sealed envelope with student name and ID number.  Square payment will be available to pay at each LDSO meeting on the 2nd Tuesday of every month when payments are due. 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2HRjFfb5ERYMsIP+nOwlrN8XA==">AMUW2mX6wbg6aIwGjiWs8pKejIdOx4+TvZkh56Oh0VqCqB5FXCvVxrrwicrAtp0Lm8k5gCfjfp0o1JNo84QiTEaO/3GrbBH1TxrS1cT0QsNjii1VmwgDN1M=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2021-04-30T14:07:00Z</dcterms:created>
  <dc:creator>Hill, Tiffany</dc:creator>
</cp:coreProperties>
</file>